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49" w:rsidRPr="00873479" w:rsidRDefault="00873479" w:rsidP="00873479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73479">
        <w:rPr>
          <w:rFonts w:ascii="Arial" w:hAnsi="Arial" w:cs="Arial"/>
          <w:b/>
          <w:sz w:val="28"/>
          <w:szCs w:val="28"/>
        </w:rPr>
        <w:t>KOMATSUDANI: UN PREESCOLAR JAPONÉS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31"/>
        <w:gridCol w:w="5618"/>
        <w:gridCol w:w="6171"/>
      </w:tblGrid>
      <w:tr w:rsidR="00E84C1E" w:rsidRPr="00873479" w:rsidTr="00873479">
        <w:tc>
          <w:tcPr>
            <w:tcW w:w="1242" w:type="dxa"/>
            <w:vAlign w:val="center"/>
          </w:tcPr>
          <w:p w:rsidR="002C4FF4" w:rsidRPr="00873479" w:rsidRDefault="002C4FF4" w:rsidP="0087347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73479">
              <w:rPr>
                <w:rFonts w:ascii="Arial" w:hAnsi="Arial" w:cs="Arial"/>
                <w:sz w:val="23"/>
                <w:szCs w:val="23"/>
              </w:rPr>
              <w:t>Aspectos</w:t>
            </w:r>
          </w:p>
        </w:tc>
        <w:tc>
          <w:tcPr>
            <w:tcW w:w="5670" w:type="dxa"/>
            <w:vAlign w:val="center"/>
          </w:tcPr>
          <w:p w:rsidR="002C4FF4" w:rsidRPr="00873479" w:rsidRDefault="002C4FF4" w:rsidP="0087347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73479">
              <w:rPr>
                <w:rFonts w:ascii="Arial" w:hAnsi="Arial" w:cs="Arial"/>
                <w:sz w:val="23"/>
                <w:szCs w:val="23"/>
              </w:rPr>
              <w:t>Maestras</w:t>
            </w:r>
          </w:p>
        </w:tc>
        <w:tc>
          <w:tcPr>
            <w:tcW w:w="6232" w:type="dxa"/>
            <w:vAlign w:val="center"/>
          </w:tcPr>
          <w:p w:rsidR="002C4FF4" w:rsidRPr="00873479" w:rsidRDefault="002C4FF4" w:rsidP="0087347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73479">
              <w:rPr>
                <w:rFonts w:ascii="Arial" w:hAnsi="Arial" w:cs="Arial"/>
                <w:sz w:val="23"/>
                <w:szCs w:val="23"/>
              </w:rPr>
              <w:t>Madres</w:t>
            </w:r>
          </w:p>
        </w:tc>
      </w:tr>
      <w:tr w:rsidR="00E84C1E" w:rsidRPr="00873479" w:rsidTr="00873479">
        <w:tc>
          <w:tcPr>
            <w:tcW w:w="1242" w:type="dxa"/>
            <w:vAlign w:val="center"/>
          </w:tcPr>
          <w:p w:rsidR="002C4FF4" w:rsidRPr="00873479" w:rsidRDefault="00E84C1E" w:rsidP="0087347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73479">
              <w:rPr>
                <w:rFonts w:ascii="Arial" w:hAnsi="Arial" w:cs="Arial"/>
                <w:sz w:val="23"/>
                <w:szCs w:val="23"/>
              </w:rPr>
              <w:t>Habilidades Lingüísticas</w:t>
            </w:r>
          </w:p>
        </w:tc>
        <w:tc>
          <w:tcPr>
            <w:tcW w:w="5670" w:type="dxa"/>
            <w:vAlign w:val="center"/>
          </w:tcPr>
          <w:p w:rsidR="002C4FF4" w:rsidRPr="00873479" w:rsidRDefault="002C4FF4" w:rsidP="0087347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73479">
              <w:rPr>
                <w:rFonts w:ascii="Arial" w:hAnsi="Arial" w:cs="Arial"/>
                <w:sz w:val="23"/>
                <w:szCs w:val="23"/>
              </w:rPr>
              <w:t xml:space="preserve">Escriben diariamente los nombres de los monitores de clase en el pizarrón y señalando las letras de las </w:t>
            </w:r>
            <w:r w:rsidR="00E84C1E" w:rsidRPr="00873479">
              <w:rPr>
                <w:rFonts w:ascii="Arial" w:hAnsi="Arial" w:cs="Arial"/>
                <w:sz w:val="23"/>
                <w:szCs w:val="23"/>
              </w:rPr>
              <w:t>canciones escritas en caracter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es grandes mientras se cantan en clase, los </w:t>
            </w:r>
            <w:r w:rsidR="00E84C1E" w:rsidRPr="00873479">
              <w:rPr>
                <w:rFonts w:ascii="Arial" w:hAnsi="Arial" w:cs="Arial"/>
                <w:sz w:val="23"/>
                <w:szCs w:val="23"/>
              </w:rPr>
              <w:t>maestros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del </w:t>
            </w:r>
            <w:r w:rsidR="00E84C1E" w:rsidRPr="00873479">
              <w:rPr>
                <w:rFonts w:ascii="Arial" w:hAnsi="Arial" w:cs="Arial"/>
                <w:sz w:val="23"/>
                <w:szCs w:val="23"/>
              </w:rPr>
              <w:t>preescolar apoyan má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s que iniciar o tomar las riendas de este proceso. El papel de la </w:t>
            </w:r>
            <w:r w:rsidR="00E84C1E" w:rsidRPr="00873479">
              <w:rPr>
                <w:rFonts w:ascii="Arial" w:hAnsi="Arial" w:cs="Arial"/>
                <w:sz w:val="23"/>
                <w:szCs w:val="23"/>
              </w:rPr>
              <w:t>maestras es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menor como </w:t>
            </w:r>
            <w:r w:rsidR="00E84C1E" w:rsidRPr="00873479">
              <w:rPr>
                <w:rFonts w:ascii="Arial" w:hAnsi="Arial" w:cs="Arial"/>
                <w:sz w:val="23"/>
                <w:szCs w:val="23"/>
              </w:rPr>
              <w:t>especialista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en lectura como </w:t>
            </w:r>
            <w:r w:rsidR="00E84C1E" w:rsidRPr="00873479">
              <w:rPr>
                <w:rFonts w:ascii="Arial" w:hAnsi="Arial" w:cs="Arial"/>
                <w:sz w:val="23"/>
                <w:szCs w:val="23"/>
              </w:rPr>
              <w:t xml:space="preserve">sustituta de </w:t>
            </w:r>
            <w:r w:rsidRPr="00873479">
              <w:rPr>
                <w:rFonts w:ascii="Arial" w:hAnsi="Arial" w:cs="Arial"/>
                <w:sz w:val="23"/>
                <w:szCs w:val="23"/>
              </w:rPr>
              <w:t>p</w:t>
            </w:r>
            <w:r w:rsidR="00E84C1E" w:rsidRPr="00873479">
              <w:rPr>
                <w:rFonts w:ascii="Arial" w:hAnsi="Arial" w:cs="Arial"/>
                <w:sz w:val="23"/>
                <w:szCs w:val="23"/>
              </w:rPr>
              <w:t>a</w:t>
            </w:r>
            <w:r w:rsidRPr="00873479">
              <w:rPr>
                <w:rFonts w:ascii="Arial" w:hAnsi="Arial" w:cs="Arial"/>
                <w:sz w:val="23"/>
                <w:szCs w:val="23"/>
              </w:rPr>
              <w:t>dres</w:t>
            </w:r>
          </w:p>
        </w:tc>
        <w:tc>
          <w:tcPr>
            <w:tcW w:w="6232" w:type="dxa"/>
            <w:vAlign w:val="center"/>
          </w:tcPr>
          <w:p w:rsidR="002C4FF4" w:rsidRPr="00873479" w:rsidRDefault="002C4FF4" w:rsidP="0087347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73479">
              <w:rPr>
                <w:rFonts w:ascii="Arial" w:hAnsi="Arial" w:cs="Arial"/>
                <w:sz w:val="23"/>
                <w:szCs w:val="23"/>
              </w:rPr>
              <w:t>Los padres y abuelos japoneses encuentran casi tan natural y fácil ayudar a sus niños aprender a hablar, como ayudarlos a aprender a leer, aprenderán ocho de los 46 caracteres básicos del hiragana. La mayoría de los niños japoneses aprenden rápidamente a leer La velocidad y comprensión de la lectura aumentan al leer libros completamente escritos en hiragana ayudados por su familia</w:t>
            </w:r>
          </w:p>
        </w:tc>
      </w:tr>
      <w:tr w:rsidR="00E84C1E" w:rsidRPr="00873479" w:rsidTr="00873479">
        <w:tc>
          <w:tcPr>
            <w:tcW w:w="1242" w:type="dxa"/>
            <w:vAlign w:val="center"/>
          </w:tcPr>
          <w:p w:rsidR="002C4FF4" w:rsidRPr="00873479" w:rsidRDefault="00E84C1E" w:rsidP="0087347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73479">
              <w:rPr>
                <w:rFonts w:ascii="Arial" w:hAnsi="Arial" w:cs="Arial"/>
                <w:sz w:val="23"/>
                <w:szCs w:val="23"/>
              </w:rPr>
              <w:t>Habilidades Sociales</w:t>
            </w:r>
          </w:p>
        </w:tc>
        <w:tc>
          <w:tcPr>
            <w:tcW w:w="5670" w:type="dxa"/>
            <w:vAlign w:val="center"/>
          </w:tcPr>
          <w:p w:rsidR="002C4FF4" w:rsidRPr="00873479" w:rsidRDefault="00E84C1E" w:rsidP="0087347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73479">
              <w:rPr>
                <w:rFonts w:ascii="Arial" w:hAnsi="Arial" w:cs="Arial"/>
                <w:sz w:val="23"/>
                <w:szCs w:val="23"/>
              </w:rPr>
              <w:t xml:space="preserve">El </w:t>
            </w:r>
            <w:r w:rsidR="00176566" w:rsidRPr="00873479">
              <w:rPr>
                <w:rFonts w:ascii="Arial" w:hAnsi="Arial" w:cs="Arial"/>
                <w:sz w:val="23"/>
                <w:szCs w:val="23"/>
              </w:rPr>
              <w:t>preescolar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da a los niños una versión institucionaliz</w:t>
            </w:r>
            <w:r w:rsidR="00176566" w:rsidRPr="00873479">
              <w:rPr>
                <w:rFonts w:ascii="Arial" w:hAnsi="Arial" w:cs="Arial"/>
                <w:sz w:val="23"/>
                <w:szCs w:val="23"/>
              </w:rPr>
              <w:t xml:space="preserve">ada de la familia extensa y de </w:t>
            </w:r>
            <w:r w:rsidRPr="00873479">
              <w:rPr>
                <w:rFonts w:ascii="Arial" w:hAnsi="Arial" w:cs="Arial"/>
                <w:sz w:val="23"/>
                <w:szCs w:val="23"/>
              </w:rPr>
              <w:t>l</w:t>
            </w:r>
            <w:r w:rsidR="00176566" w:rsidRPr="00873479">
              <w:rPr>
                <w:rFonts w:ascii="Arial" w:hAnsi="Arial" w:cs="Arial"/>
                <w:sz w:val="23"/>
                <w:szCs w:val="23"/>
              </w:rPr>
              <w:t xml:space="preserve">as relaciones cara a </w:t>
            </w:r>
            <w:r w:rsidRPr="00873479">
              <w:rPr>
                <w:rFonts w:ascii="Arial" w:hAnsi="Arial" w:cs="Arial"/>
                <w:sz w:val="23"/>
                <w:szCs w:val="23"/>
              </w:rPr>
              <w:t>c</w:t>
            </w:r>
            <w:r w:rsidR="00176566" w:rsidRPr="00873479">
              <w:rPr>
                <w:rFonts w:ascii="Arial" w:hAnsi="Arial" w:cs="Arial"/>
                <w:sz w:val="23"/>
                <w:szCs w:val="23"/>
              </w:rPr>
              <w:t>a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ra, de la comunidad con edades combinadas, en las que se cree que los niños en el pasado desarrollaban un sentido del yo con </w:t>
            </w:r>
            <w:r w:rsidR="00176566" w:rsidRPr="00873479">
              <w:rPr>
                <w:rFonts w:ascii="Arial" w:hAnsi="Arial" w:cs="Arial"/>
                <w:sz w:val="23"/>
                <w:szCs w:val="23"/>
              </w:rPr>
              <w:t>orientación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del </w:t>
            </w:r>
            <w:r w:rsidR="00176566" w:rsidRPr="00873479">
              <w:rPr>
                <w:rFonts w:ascii="Arial" w:hAnsi="Arial" w:cs="Arial"/>
                <w:sz w:val="23"/>
                <w:szCs w:val="23"/>
              </w:rPr>
              <w:t>grupo. Utilizan el preescolar para ampliar el mundo de los niños</w:t>
            </w:r>
          </w:p>
        </w:tc>
        <w:tc>
          <w:tcPr>
            <w:tcW w:w="6232" w:type="dxa"/>
            <w:vAlign w:val="center"/>
          </w:tcPr>
          <w:p w:rsidR="002C4FF4" w:rsidRPr="00873479" w:rsidRDefault="00E84C1E" w:rsidP="0087347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73479">
              <w:rPr>
                <w:rFonts w:ascii="Arial" w:hAnsi="Arial" w:cs="Arial"/>
                <w:sz w:val="23"/>
                <w:szCs w:val="23"/>
              </w:rPr>
              <w:t>Crecen los niños exclusivamente en el seno del núcleo familiar por lo que se arriesgan a ser egocéntricos, más que establecer relaciones interpersonales. La familia japonesa se ha reducido, se hizo más común, muchos papás temen que sus hijos se pierdan de las interacciones espontaneas o experiencias que posibilitan su desarrollo integral en los pequeños.</w:t>
            </w:r>
          </w:p>
        </w:tc>
      </w:tr>
      <w:tr w:rsidR="00176566" w:rsidRPr="00873479" w:rsidTr="00873479">
        <w:tc>
          <w:tcPr>
            <w:tcW w:w="1242" w:type="dxa"/>
            <w:vAlign w:val="center"/>
          </w:tcPr>
          <w:p w:rsidR="00176566" w:rsidRPr="00873479" w:rsidRDefault="00176566" w:rsidP="0087347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73479">
              <w:rPr>
                <w:rFonts w:ascii="Arial" w:hAnsi="Arial" w:cs="Arial"/>
                <w:sz w:val="23"/>
                <w:szCs w:val="23"/>
              </w:rPr>
              <w:t>Juego</w:t>
            </w:r>
          </w:p>
        </w:tc>
        <w:tc>
          <w:tcPr>
            <w:tcW w:w="5670" w:type="dxa"/>
            <w:vAlign w:val="center"/>
          </w:tcPr>
          <w:p w:rsidR="00176566" w:rsidRPr="00873479" w:rsidRDefault="00176566" w:rsidP="0087347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73479">
              <w:rPr>
                <w:rFonts w:ascii="Arial" w:hAnsi="Arial" w:cs="Arial"/>
                <w:sz w:val="23"/>
                <w:szCs w:val="23"/>
              </w:rPr>
              <w:t xml:space="preserve">No son los padres, y para el grado en que una maestra </w:t>
            </w:r>
            <w:r w:rsidR="00873479" w:rsidRPr="00873479">
              <w:rPr>
                <w:rFonts w:ascii="Arial" w:hAnsi="Arial" w:cs="Arial"/>
                <w:sz w:val="23"/>
                <w:szCs w:val="23"/>
              </w:rPr>
              <w:t>japonesa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se permita resbalar en una relación maternal con un niño a su cuidado, ella ha fallado en su papel de profesora; más bien las relaciones se enfatizan sobre las relaciones bilaterales, </w:t>
            </w:r>
            <w:r w:rsidR="00873479" w:rsidRPr="00873479">
              <w:rPr>
                <w:rFonts w:ascii="Arial" w:hAnsi="Arial" w:cs="Arial"/>
                <w:sz w:val="23"/>
                <w:szCs w:val="23"/>
              </w:rPr>
              <w:t>están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873479" w:rsidRPr="00873479">
              <w:rPr>
                <w:rFonts w:ascii="Arial" w:hAnsi="Arial" w:cs="Arial"/>
                <w:sz w:val="23"/>
                <w:szCs w:val="23"/>
              </w:rPr>
              <w:t>menos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dispuestas a </w:t>
            </w:r>
            <w:r w:rsidR="00873479" w:rsidRPr="00873479">
              <w:rPr>
                <w:rFonts w:ascii="Arial" w:hAnsi="Arial" w:cs="Arial"/>
                <w:sz w:val="23"/>
                <w:szCs w:val="23"/>
              </w:rPr>
              <w:t>desempeñar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papeles maternales con respecto a los niños. El preescolar japonés </w:t>
            </w:r>
            <w:r w:rsidR="00873479" w:rsidRPr="00873479">
              <w:rPr>
                <w:rFonts w:ascii="Arial" w:hAnsi="Arial" w:cs="Arial"/>
                <w:sz w:val="23"/>
                <w:szCs w:val="23"/>
              </w:rPr>
              <w:t>facilita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la </w:t>
            </w:r>
            <w:r w:rsidR="00873479" w:rsidRPr="00873479">
              <w:rPr>
                <w:rFonts w:ascii="Arial" w:hAnsi="Arial" w:cs="Arial"/>
                <w:sz w:val="23"/>
                <w:szCs w:val="23"/>
              </w:rPr>
              <w:t>transición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873479" w:rsidRPr="00873479">
              <w:rPr>
                <w:rFonts w:ascii="Arial" w:hAnsi="Arial" w:cs="Arial"/>
                <w:sz w:val="23"/>
                <w:szCs w:val="23"/>
              </w:rPr>
              <w:t>d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el niño en el mundo bilateral del hogar al mundo </w:t>
            </w:r>
            <w:r w:rsidR="00873479" w:rsidRPr="00873479">
              <w:rPr>
                <w:rFonts w:ascii="Arial" w:hAnsi="Arial" w:cs="Arial"/>
                <w:sz w:val="23"/>
                <w:szCs w:val="23"/>
              </w:rPr>
              <w:t>más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complejo de la escuela y la sociedad, ofreciéndole un programa estructurado cuidadosamente para </w:t>
            </w:r>
            <w:r w:rsidR="00873479" w:rsidRPr="00873479">
              <w:rPr>
                <w:rFonts w:ascii="Arial" w:hAnsi="Arial" w:cs="Arial"/>
                <w:sz w:val="23"/>
                <w:szCs w:val="23"/>
              </w:rPr>
              <w:t>limitar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las interacciones uno a uno, emocionalmente intensas entre los niños y las maestras, que podrían ser dolorosas</w:t>
            </w:r>
          </w:p>
        </w:tc>
        <w:tc>
          <w:tcPr>
            <w:tcW w:w="6232" w:type="dxa"/>
            <w:vAlign w:val="center"/>
          </w:tcPr>
          <w:p w:rsidR="00176566" w:rsidRPr="00873479" w:rsidRDefault="00176566" w:rsidP="0087347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73479">
              <w:rPr>
                <w:rFonts w:ascii="Arial" w:hAnsi="Arial" w:cs="Arial"/>
                <w:sz w:val="23"/>
                <w:szCs w:val="23"/>
              </w:rPr>
              <w:t xml:space="preserve">Nos e sienten </w:t>
            </w:r>
            <w:r w:rsidR="00873479" w:rsidRPr="00873479">
              <w:rPr>
                <w:rFonts w:ascii="Arial" w:hAnsi="Arial" w:cs="Arial"/>
                <w:sz w:val="23"/>
                <w:szCs w:val="23"/>
              </w:rPr>
              <w:t>amenazadas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por el </w:t>
            </w:r>
            <w:r w:rsidR="00873479" w:rsidRPr="00873479">
              <w:rPr>
                <w:rFonts w:ascii="Arial" w:hAnsi="Arial" w:cs="Arial"/>
                <w:sz w:val="23"/>
                <w:szCs w:val="23"/>
              </w:rPr>
              <w:t>creciente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papel que juegan los preescolares en el desarrollo de sus hijos porque las tareas que estas </w:t>
            </w:r>
            <w:r w:rsidR="00873479" w:rsidRPr="00873479">
              <w:rPr>
                <w:rFonts w:ascii="Arial" w:hAnsi="Arial" w:cs="Arial"/>
                <w:sz w:val="23"/>
                <w:szCs w:val="23"/>
              </w:rPr>
              <w:t>escuelas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han venido a desempeñar son las que tradicionalmente eras hechas menos por madres ye l clan familia</w:t>
            </w:r>
            <w:r w:rsidR="00873479" w:rsidRPr="00873479">
              <w:rPr>
                <w:rFonts w:ascii="Arial" w:hAnsi="Arial" w:cs="Arial"/>
                <w:sz w:val="23"/>
                <w:szCs w:val="23"/>
              </w:rPr>
              <w:t>r y la comunidad. Las madres y pad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res japoneses buscan en sus escuelas no una estructura o significado para sus vidas, sino </w:t>
            </w:r>
            <w:r w:rsidR="00873479" w:rsidRPr="00873479">
              <w:rPr>
                <w:rFonts w:ascii="Arial" w:hAnsi="Arial" w:cs="Arial"/>
                <w:sz w:val="23"/>
                <w:szCs w:val="23"/>
              </w:rPr>
              <w:t>simplemente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el cuidado competente y conveniente para cada uno</w:t>
            </w:r>
            <w:r w:rsidR="00873479" w:rsidRPr="00873479">
              <w:rPr>
                <w:rFonts w:ascii="Arial" w:hAnsi="Arial" w:cs="Arial"/>
                <w:sz w:val="23"/>
                <w:szCs w:val="23"/>
              </w:rPr>
              <w:t xml:space="preserve"> d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e sus pequeños, ay que el trabajo dela familiar es reyo que </w:t>
            </w:r>
            <w:r w:rsidR="00873479" w:rsidRPr="00873479">
              <w:rPr>
                <w:rFonts w:ascii="Arial" w:hAnsi="Arial" w:cs="Arial"/>
                <w:sz w:val="23"/>
                <w:szCs w:val="23"/>
              </w:rPr>
              <w:t>consume</w:t>
            </w:r>
            <w:r w:rsidRPr="00873479">
              <w:rPr>
                <w:rFonts w:ascii="Arial" w:hAnsi="Arial" w:cs="Arial"/>
                <w:sz w:val="23"/>
                <w:szCs w:val="23"/>
              </w:rPr>
              <w:t xml:space="preserve"> tiempo y en muchas ocasiones frecuentemente es demasiado complejo.</w:t>
            </w:r>
          </w:p>
        </w:tc>
      </w:tr>
    </w:tbl>
    <w:p w:rsidR="002C4FF4" w:rsidRDefault="002C4FF4"/>
    <w:sectPr w:rsidR="002C4FF4" w:rsidSect="00873479">
      <w:headerReference w:type="default" r:id="rId7"/>
      <w:pgSz w:w="15840" w:h="12240" w:orient="landscape" w:code="1"/>
      <w:pgMar w:top="1701" w:right="1418" w:bottom="1701" w:left="1418" w:header="567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B65" w:rsidRDefault="00500B65" w:rsidP="002C4FF4">
      <w:pPr>
        <w:spacing w:after="0" w:line="240" w:lineRule="auto"/>
      </w:pPr>
      <w:r>
        <w:separator/>
      </w:r>
    </w:p>
  </w:endnote>
  <w:endnote w:type="continuationSeparator" w:id="0">
    <w:p w:rsidR="00500B65" w:rsidRDefault="00500B65" w:rsidP="002C4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B65" w:rsidRDefault="00500B65" w:rsidP="002C4FF4">
      <w:pPr>
        <w:spacing w:after="0" w:line="240" w:lineRule="auto"/>
      </w:pPr>
      <w:r>
        <w:separator/>
      </w:r>
    </w:p>
  </w:footnote>
  <w:footnote w:type="continuationSeparator" w:id="0">
    <w:p w:rsidR="00500B65" w:rsidRDefault="00500B65" w:rsidP="002C4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479" w:rsidRDefault="00873479" w:rsidP="00873479">
    <w:pPr>
      <w:pStyle w:val="Encabezado"/>
      <w:jc w:val="right"/>
    </w:pPr>
    <w:r>
      <w:t>Virginia Magdalena Guzmán Hernández</w:t>
    </w:r>
  </w:p>
  <w:p w:rsidR="00873479" w:rsidRDefault="00873479" w:rsidP="00873479">
    <w:pPr>
      <w:pStyle w:val="Encabezado"/>
      <w:jc w:val="right"/>
    </w:pPr>
    <w:r>
      <w:t xml:space="preserve">Seminario de Temas Selectos de la Pedagogía II </w:t>
    </w:r>
  </w:p>
  <w:p w:rsidR="00873479" w:rsidRDefault="009C15F2" w:rsidP="00873479">
    <w:pPr>
      <w:pStyle w:val="Encabezado"/>
      <w:jc w:val="right"/>
    </w:pPr>
    <w:r>
      <w:t>Martes 9</w:t>
    </w:r>
    <w:r w:rsidR="00873479">
      <w:t xml:space="preserve"> de Abril de 2013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F4"/>
    <w:rsid w:val="00107EE7"/>
    <w:rsid w:val="00176566"/>
    <w:rsid w:val="002265A2"/>
    <w:rsid w:val="002C4FF4"/>
    <w:rsid w:val="003E4549"/>
    <w:rsid w:val="00484569"/>
    <w:rsid w:val="004C378B"/>
    <w:rsid w:val="00500B65"/>
    <w:rsid w:val="007C1D1A"/>
    <w:rsid w:val="00805EFD"/>
    <w:rsid w:val="00840D99"/>
    <w:rsid w:val="00873479"/>
    <w:rsid w:val="009A3B13"/>
    <w:rsid w:val="009C15F2"/>
    <w:rsid w:val="00A671D8"/>
    <w:rsid w:val="00B15208"/>
    <w:rsid w:val="00CA5181"/>
    <w:rsid w:val="00E84C1E"/>
    <w:rsid w:val="00F615E4"/>
    <w:rsid w:val="00FE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4F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4FF4"/>
  </w:style>
  <w:style w:type="paragraph" w:styleId="Piedepgina">
    <w:name w:val="footer"/>
    <w:basedOn w:val="Normal"/>
    <w:link w:val="PiedepginaCar"/>
    <w:uiPriority w:val="99"/>
    <w:unhideWhenUsed/>
    <w:rsid w:val="002C4F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FF4"/>
  </w:style>
  <w:style w:type="table" w:styleId="Tablaconcuadrcula">
    <w:name w:val="Table Grid"/>
    <w:basedOn w:val="Tablanormal"/>
    <w:uiPriority w:val="59"/>
    <w:rsid w:val="002C4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C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1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4F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4FF4"/>
  </w:style>
  <w:style w:type="paragraph" w:styleId="Piedepgina">
    <w:name w:val="footer"/>
    <w:basedOn w:val="Normal"/>
    <w:link w:val="PiedepginaCar"/>
    <w:uiPriority w:val="99"/>
    <w:unhideWhenUsed/>
    <w:rsid w:val="002C4F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FF4"/>
  </w:style>
  <w:style w:type="table" w:styleId="Tablaconcuadrcula">
    <w:name w:val="Table Grid"/>
    <w:basedOn w:val="Tablanormal"/>
    <w:uiPriority w:val="59"/>
    <w:rsid w:val="002C4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C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1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420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Guzmán</dc:creator>
  <cp:lastModifiedBy>Guzmán</cp:lastModifiedBy>
  <cp:revision>2</cp:revision>
  <cp:lastPrinted>2013-04-08T02:31:00Z</cp:lastPrinted>
  <dcterms:created xsi:type="dcterms:W3CDTF">2013-04-02T07:23:00Z</dcterms:created>
  <dcterms:modified xsi:type="dcterms:W3CDTF">2013-04-08T02:37:00Z</dcterms:modified>
</cp:coreProperties>
</file>